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082B" w:rsidRPr="0096082B" w:rsidRDefault="0096082B" w:rsidP="0096082B">
      <w:pPr>
        <w:spacing w:before="100" w:beforeAutospacing="1" w:after="100" w:afterAutospacing="1" w:line="240" w:lineRule="auto"/>
        <w:jc w:val="center"/>
        <w:outlineLvl w:val="1"/>
        <w:rPr>
          <w:rFonts w:ascii="Times New Roman" w:eastAsia="Times New Roman" w:hAnsi="Times New Roman" w:cs="Times New Roman"/>
          <w:b/>
          <w:bCs/>
          <w:sz w:val="36"/>
          <w:szCs w:val="36"/>
        </w:rPr>
      </w:pPr>
      <w:r w:rsidRPr="0096082B">
        <w:rPr>
          <w:rFonts w:ascii="Times New Roman" w:eastAsia="Times New Roman" w:hAnsi="Times New Roman" w:cs="Times New Roman"/>
          <w:b/>
          <w:bCs/>
          <w:sz w:val="36"/>
          <w:szCs w:val="36"/>
        </w:rPr>
        <w:t>Закаливание солнечными лучами</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sz w:val="28"/>
          <w:szCs w:val="28"/>
        </w:rPr>
        <w:t xml:space="preserve">Адаптация детского организма к солнечному излучению имеет ряд особенностей, которые связаны с характером солнечного излучения, своеобразием строения и функционирования систем органов у ребенка.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sz w:val="28"/>
          <w:szCs w:val="28"/>
        </w:rPr>
        <w:t xml:space="preserve">В солнечном спектре излучения до Земли доходит незначительное количество ультрафиолетовых лучей. Это связано с тем, что солнечные лучи, проходя через атмосферу, рассеиваются и поглощаются. В связи с возрастанием загрязнения воздуха в городе, увеличением влажности количество ультрафиолетовых лучей, достигающих Земли, существенно уменьшается.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sz w:val="28"/>
          <w:szCs w:val="28"/>
        </w:rPr>
        <w:t xml:space="preserve">В пределах дневной части суток количество ультрафиолетовых лучей возрастает от восхода солнца до полудня, а далее начинает снижаться. Во второй половине дня преобладают красные и инфракрасные лучи.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sz w:val="28"/>
          <w:szCs w:val="28"/>
        </w:rPr>
        <w:t xml:space="preserve">Красные и инфракрасные лучи обладают в основном тепловым действием на организм человека. В этой связи создается определенная опасность возникновения перегревания детей, в особенности в раннем возрасте. Это связано с несовершенством терморегуляции в раннем возрасте и с большой относительной поверхностью тела ребенка - отношением его поверхности к массе, в силу чего удельная скорость нагревания (а потому и перегревания) больше у детей по сравнению </w:t>
      </w:r>
      <w:proofErr w:type="gramStart"/>
      <w:r w:rsidRPr="0096082B">
        <w:rPr>
          <w:rFonts w:ascii="Times New Roman" w:eastAsia="Times New Roman" w:hAnsi="Times New Roman" w:cs="Times New Roman"/>
          <w:sz w:val="28"/>
          <w:szCs w:val="28"/>
        </w:rPr>
        <w:t>со</w:t>
      </w:r>
      <w:proofErr w:type="gramEnd"/>
      <w:r w:rsidRPr="0096082B">
        <w:rPr>
          <w:rFonts w:ascii="Times New Roman" w:eastAsia="Times New Roman" w:hAnsi="Times New Roman" w:cs="Times New Roman"/>
          <w:sz w:val="28"/>
          <w:szCs w:val="28"/>
        </w:rPr>
        <w:t xml:space="preserve"> взрослыми. Однократное перегревание вызывает изменение деятельности всех систем организма, направленное на увеличение теплоотдачи, а далее - на снижение собственной теплопродукции. Перегревание может привести к диспепсическим явлениям, что является предпосылкой к возникновению кишечных инфекционных заболеваний. Именно с этим связан риск воздействия прямых солнечных лучей на организм детей раннего возраста, в особенности в летнее время. Детям в возрасте до 1 года в летнее время солнечные ванны не рекомендуются, детям в возрасте 2-3 лет они должны применяться крайне осторожно, с соблюдением правила минимальных первоначальных дозировок и постепенного увеличения времени солнечной ванны. Попадание солнечных лучей на открытые части лица ребенка во время прогулки в зимний, весенний или осенний периоды нельзя считать противопоказанным, поскольку при этом не происходит перегревания детского организма.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sz w:val="28"/>
          <w:szCs w:val="28"/>
        </w:rPr>
        <w:t xml:space="preserve">Исследования показали, что в рассеянных солнечных лучах представлены как видимые (фиолетовые, синие, </w:t>
      </w:r>
      <w:proofErr w:type="spellStart"/>
      <w:r w:rsidRPr="0096082B">
        <w:rPr>
          <w:rFonts w:ascii="Times New Roman" w:eastAsia="Times New Roman" w:hAnsi="Times New Roman" w:cs="Times New Roman"/>
          <w:sz w:val="28"/>
          <w:szCs w:val="28"/>
        </w:rPr>
        <w:t>голубые</w:t>
      </w:r>
      <w:proofErr w:type="spellEnd"/>
      <w:r w:rsidRPr="0096082B">
        <w:rPr>
          <w:rFonts w:ascii="Times New Roman" w:eastAsia="Times New Roman" w:hAnsi="Times New Roman" w:cs="Times New Roman"/>
          <w:sz w:val="28"/>
          <w:szCs w:val="28"/>
        </w:rPr>
        <w:t xml:space="preserve">, инфракрасные), так и ультрафиолетовые лучи. Принимая во внимание то, что в рассеянных лучах Солнца достаточно много ультрафиолетовых и сравнительно мало инфракрасных лучей, необходимо пользоваться световоздушными ваннами в летнее время для увеличения </w:t>
      </w:r>
      <w:proofErr w:type="spellStart"/>
      <w:r w:rsidRPr="0096082B">
        <w:rPr>
          <w:rFonts w:ascii="Times New Roman" w:eastAsia="Times New Roman" w:hAnsi="Times New Roman" w:cs="Times New Roman"/>
          <w:sz w:val="28"/>
          <w:szCs w:val="28"/>
        </w:rPr>
        <w:t>резистентности</w:t>
      </w:r>
      <w:proofErr w:type="spellEnd"/>
      <w:r w:rsidRPr="0096082B">
        <w:rPr>
          <w:rFonts w:ascii="Times New Roman" w:eastAsia="Times New Roman" w:hAnsi="Times New Roman" w:cs="Times New Roman"/>
          <w:sz w:val="28"/>
          <w:szCs w:val="28"/>
        </w:rPr>
        <w:t xml:space="preserve"> развивающегося организма ребенка. Особенно важно использовать рассеянные лучи Солнца тогда, когда необходимо ограничить действие инфракрасных лучей, в частности у детей, страдающих синдромом повышенной нервно-рефлекторной возбудимости. Показано, что тепловые воздействия увеличивают и без того высокий уровень катехоламинов в крови, что и обусловливает характерные особенности данного синдрома.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sz w:val="28"/>
          <w:szCs w:val="28"/>
        </w:rPr>
        <w:t xml:space="preserve">В настоящее время приняты в основном две специальные процедуры воздействия солнечными лучами на организм ребенка - световоздушные и солнечные ванны.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b/>
          <w:bCs/>
          <w:sz w:val="28"/>
          <w:szCs w:val="28"/>
        </w:rPr>
        <w:lastRenderedPageBreak/>
        <w:t>Световоздушные ванны</w:t>
      </w:r>
      <w:r w:rsidRPr="0096082B">
        <w:rPr>
          <w:rFonts w:ascii="Times New Roman" w:eastAsia="Times New Roman" w:hAnsi="Times New Roman" w:cs="Times New Roman"/>
          <w:sz w:val="28"/>
          <w:szCs w:val="28"/>
        </w:rPr>
        <w:t xml:space="preserve">. Методика проведения световоздушных (как и солнечных) ванн разработана Г. Н. Сперанским и Е. Д. </w:t>
      </w:r>
      <w:proofErr w:type="spellStart"/>
      <w:r w:rsidRPr="0096082B">
        <w:rPr>
          <w:rFonts w:ascii="Times New Roman" w:eastAsia="Times New Roman" w:hAnsi="Times New Roman" w:cs="Times New Roman"/>
          <w:sz w:val="28"/>
          <w:szCs w:val="28"/>
        </w:rPr>
        <w:t>Заблудовской</w:t>
      </w:r>
      <w:proofErr w:type="spellEnd"/>
      <w:r w:rsidRPr="0096082B">
        <w:rPr>
          <w:rFonts w:ascii="Times New Roman" w:eastAsia="Times New Roman" w:hAnsi="Times New Roman" w:cs="Times New Roman"/>
          <w:sz w:val="28"/>
          <w:szCs w:val="28"/>
        </w:rPr>
        <w:t xml:space="preserve"> (1963). Детям первого года жизни ванны показаны при определенных погодных условиях. Оптимальной является безветренная погода при температуре воздуха 22</w:t>
      </w:r>
      <w:proofErr w:type="gramStart"/>
      <w:r w:rsidRPr="0096082B">
        <w:rPr>
          <w:rFonts w:ascii="Times New Roman" w:eastAsia="Times New Roman" w:hAnsi="Times New Roman" w:cs="Times New Roman"/>
          <w:sz w:val="28"/>
          <w:szCs w:val="28"/>
        </w:rPr>
        <w:t xml:space="preserve"> °С</w:t>
      </w:r>
      <w:proofErr w:type="gramEnd"/>
      <w:r w:rsidRPr="0096082B">
        <w:rPr>
          <w:rFonts w:ascii="Times New Roman" w:eastAsia="Times New Roman" w:hAnsi="Times New Roman" w:cs="Times New Roman"/>
          <w:sz w:val="28"/>
          <w:szCs w:val="28"/>
        </w:rPr>
        <w:t xml:space="preserve"> и выше. Движение ветра в том месте, где проводятся световоздушные ванны, можно ограничить, используя различные ширмы или просто натягивая широкий кусок материала на квадратный или прямоугольный штатив, который задержит поток движущегося воздуха. Можно устроить место для проведения световоздушных ванн в подветренном и затененном участке здания.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sz w:val="28"/>
          <w:szCs w:val="28"/>
        </w:rPr>
        <w:t>Детям более старшего возраста (1-3 года) нижней границей температуры воздуха, при которой можно начинать световоздушные ванны, является 20</w:t>
      </w:r>
      <w:proofErr w:type="gramStart"/>
      <w:r w:rsidRPr="0096082B">
        <w:rPr>
          <w:rFonts w:ascii="Times New Roman" w:eastAsia="Times New Roman" w:hAnsi="Times New Roman" w:cs="Times New Roman"/>
          <w:sz w:val="28"/>
          <w:szCs w:val="28"/>
        </w:rPr>
        <w:t xml:space="preserve"> °С</w:t>
      </w:r>
      <w:proofErr w:type="gramEnd"/>
      <w:r w:rsidRPr="0096082B">
        <w:rPr>
          <w:rFonts w:ascii="Times New Roman" w:eastAsia="Times New Roman" w:hAnsi="Times New Roman" w:cs="Times New Roman"/>
          <w:sz w:val="28"/>
          <w:szCs w:val="28"/>
        </w:rPr>
        <w:t xml:space="preserve"> в тени.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sz w:val="28"/>
          <w:szCs w:val="28"/>
        </w:rPr>
        <w:t xml:space="preserve">Световоздушные ванны проводят как в положении ребенка лежа, так и в активном положении - при игре в кроватке, коляске, манеже или даже на руках у взрослых. Важно отметить, что активное поведение ребенка при принятии световоздушной ванны будет способствовать лучшей адаптации к ультрафиолетовому облучению. Важно, чтобы он не перегревался. Необходим тщательный </w:t>
      </w:r>
      <w:proofErr w:type="gramStart"/>
      <w:r w:rsidRPr="0096082B">
        <w:rPr>
          <w:rFonts w:ascii="Times New Roman" w:eastAsia="Times New Roman" w:hAnsi="Times New Roman" w:cs="Times New Roman"/>
          <w:sz w:val="28"/>
          <w:szCs w:val="28"/>
        </w:rPr>
        <w:t>контроль за</w:t>
      </w:r>
      <w:proofErr w:type="gramEnd"/>
      <w:r w:rsidRPr="0096082B">
        <w:rPr>
          <w:rFonts w:ascii="Times New Roman" w:eastAsia="Times New Roman" w:hAnsi="Times New Roman" w:cs="Times New Roman"/>
          <w:sz w:val="28"/>
          <w:szCs w:val="28"/>
        </w:rPr>
        <w:t xml:space="preserve"> состоянием кожных покровов, степенью их гиперемии и потоотделения.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sz w:val="28"/>
          <w:szCs w:val="28"/>
        </w:rPr>
        <w:t xml:space="preserve">Непременным методическим приемом при проведении световоздушных ванн является постепенность обнажения тела. Сначала обнажают те части тела ребенка, которые менее чувствительны к действию света и температуры (руки и ноги), и лишь затем туловище. </w:t>
      </w:r>
      <w:proofErr w:type="gramStart"/>
      <w:r w:rsidRPr="0096082B">
        <w:rPr>
          <w:rFonts w:ascii="Times New Roman" w:eastAsia="Times New Roman" w:hAnsi="Times New Roman" w:cs="Times New Roman"/>
          <w:sz w:val="28"/>
          <w:szCs w:val="28"/>
        </w:rPr>
        <w:t xml:space="preserve">Начиная с </w:t>
      </w:r>
      <w:proofErr w:type="spellStart"/>
      <w:r w:rsidRPr="0096082B">
        <w:rPr>
          <w:rFonts w:ascii="Times New Roman" w:eastAsia="Times New Roman" w:hAnsi="Times New Roman" w:cs="Times New Roman"/>
          <w:sz w:val="28"/>
          <w:szCs w:val="28"/>
        </w:rPr>
        <w:t>полуторогодовалого</w:t>
      </w:r>
      <w:proofErr w:type="spellEnd"/>
      <w:r w:rsidRPr="0096082B">
        <w:rPr>
          <w:rFonts w:ascii="Times New Roman" w:eastAsia="Times New Roman" w:hAnsi="Times New Roman" w:cs="Times New Roman"/>
          <w:sz w:val="28"/>
          <w:szCs w:val="28"/>
        </w:rPr>
        <w:t xml:space="preserve"> возраста дети могут</w:t>
      </w:r>
      <w:proofErr w:type="gramEnd"/>
      <w:r w:rsidRPr="0096082B">
        <w:rPr>
          <w:rFonts w:ascii="Times New Roman" w:eastAsia="Times New Roman" w:hAnsi="Times New Roman" w:cs="Times New Roman"/>
          <w:sz w:val="28"/>
          <w:szCs w:val="28"/>
        </w:rPr>
        <w:t xml:space="preserve"> принимать световые и воздушные ванны в одних трусах. Детям в возрасте 3 лет и старше световоздушные ванны назначают при температуре воздуха не ниже 19 °С.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sz w:val="28"/>
          <w:szCs w:val="28"/>
        </w:rPr>
        <w:t xml:space="preserve">Не менее важным фактором в "постепенности" проведения закаливания является фактор времени, в течение которого осуществляется световоздушная ванна. Продолжительность первой ванны для детей первого года жизни составляет 3 мин, для детей от 1 года до 3 лет - 5 мин, для детей 4-7 лет - 10 мин. Ежедневно можно увеличивать время световоздушной ванны, доводя его до 30-40 мин и более.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sz w:val="28"/>
          <w:szCs w:val="28"/>
        </w:rPr>
        <w:t xml:space="preserve">Не рекомендуется проведение световоздушной ванны при сильном ветре и в ненастную погоду. Если у ребенка появляются признаки дискомфорта (ребенок перестает двигаться, "ежится" от холода, если у него появляется дрожь или гусиная кожа), процедуру следует прекратить.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sz w:val="28"/>
          <w:szCs w:val="28"/>
        </w:rPr>
        <w:t xml:space="preserve">Наиболее целесообразно проведение световоздушных ванн в средней полосе с 9 до 12 ч дня, на юге в связи с более жарким климатом - с 8 до 10 ч. По завершении процедуры следует принять душ, сделать обливание, искупаться в бассейне.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i/>
          <w:iCs/>
          <w:sz w:val="28"/>
          <w:szCs w:val="28"/>
        </w:rPr>
        <w:t>Показания</w:t>
      </w:r>
      <w:r w:rsidRPr="0096082B">
        <w:rPr>
          <w:rFonts w:ascii="Times New Roman" w:eastAsia="Times New Roman" w:hAnsi="Times New Roman" w:cs="Times New Roman"/>
          <w:sz w:val="28"/>
          <w:szCs w:val="28"/>
        </w:rPr>
        <w:t xml:space="preserve">. Принимать световоздушные ванны могут практически здоровые дети и ослабленные дети - после перенесенного заболевания; детям с задержкой роста и развития прием световоздушных ванн особенно показан. Продолжительность первых световоздушных ванн должна быть не более 1 - 1½ мин, затем время проведения процедуры увеличивают ежедневно или через день на 1 мин. Курс световоздушных ванн состоит из 25-30 процедур.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i/>
          <w:iCs/>
          <w:sz w:val="28"/>
          <w:szCs w:val="28"/>
        </w:rPr>
        <w:t>Противопоказания</w:t>
      </w:r>
      <w:r w:rsidRPr="0096082B">
        <w:rPr>
          <w:rFonts w:ascii="Times New Roman" w:eastAsia="Times New Roman" w:hAnsi="Times New Roman" w:cs="Times New Roman"/>
          <w:sz w:val="28"/>
          <w:szCs w:val="28"/>
        </w:rPr>
        <w:t xml:space="preserve"> - острые инфекционные заболевания, лихорадочные состояния, глубокая недоношенность.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b/>
          <w:bCs/>
          <w:sz w:val="28"/>
          <w:szCs w:val="28"/>
        </w:rPr>
        <w:t>Солнечные ванны</w:t>
      </w:r>
      <w:r w:rsidRPr="0096082B">
        <w:rPr>
          <w:rFonts w:ascii="Times New Roman" w:eastAsia="Times New Roman" w:hAnsi="Times New Roman" w:cs="Times New Roman"/>
          <w:sz w:val="28"/>
          <w:szCs w:val="28"/>
        </w:rPr>
        <w:t xml:space="preserve">. Попадание прямых солнечных лучей на тело ребенка в возрасте до 1 года недопустимо. Особую осторожность необходимо проявлять при назначении солнечных ванн и детям старше 1 года. Детям дошкольного возраста </w:t>
      </w:r>
      <w:r w:rsidRPr="0096082B">
        <w:rPr>
          <w:rFonts w:ascii="Times New Roman" w:eastAsia="Times New Roman" w:hAnsi="Times New Roman" w:cs="Times New Roman"/>
          <w:sz w:val="28"/>
          <w:szCs w:val="28"/>
        </w:rPr>
        <w:lastRenderedPageBreak/>
        <w:t xml:space="preserve">солнечные ванны назначаются достаточно широко. Назначение солнечных ванн необходимо лишь после предварительного недельного курса ежедневных световоздушных ванн. Данное условие является обязательным.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sz w:val="28"/>
          <w:szCs w:val="28"/>
        </w:rPr>
        <w:t xml:space="preserve">Г. Н. Сперанский и Е. Д. </w:t>
      </w:r>
      <w:proofErr w:type="spellStart"/>
      <w:r w:rsidRPr="0096082B">
        <w:rPr>
          <w:rFonts w:ascii="Times New Roman" w:eastAsia="Times New Roman" w:hAnsi="Times New Roman" w:cs="Times New Roman"/>
          <w:sz w:val="28"/>
          <w:szCs w:val="28"/>
        </w:rPr>
        <w:t>Заблудовская</w:t>
      </w:r>
      <w:proofErr w:type="spellEnd"/>
      <w:r w:rsidRPr="0096082B">
        <w:rPr>
          <w:rFonts w:ascii="Times New Roman" w:eastAsia="Times New Roman" w:hAnsi="Times New Roman" w:cs="Times New Roman"/>
          <w:sz w:val="28"/>
          <w:szCs w:val="28"/>
        </w:rPr>
        <w:t xml:space="preserve"> (1963) рекомендуют принимать солнечные ванны несколькими этапами: I) подготовительная световоздушная ванна; 2) собственно солнечная ванна; 3) заключительная световоздушная ванна; 4) водная процедура; 5) отдых в тени.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sz w:val="28"/>
          <w:szCs w:val="28"/>
        </w:rPr>
        <w:t xml:space="preserve">Подготовительная световоздушная ванна проводится в течение 10-20 мин. При этом обнаженный ребенок играет в подвижные игры или находится в статическом положении под тентом, навесом или в тени деревьев, на его ногах должна быть обувь. Затем приступают к солнечным ваннам.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sz w:val="28"/>
          <w:szCs w:val="28"/>
        </w:rPr>
        <w:t xml:space="preserve">Солнечная ванна, так же как и световоздушная, может проводиться либо в подвижном состоянии ребенка, либо в лежачем, сидячем положении в зависимости от температуры воздуха, силы ветра, влажности воздуха. Наиболее рационально дозировать солнечные ванны в лежачем положении. Ребенка кладут на лежак, топчан, надувной матрац, раскладную кровать и т. п. таким образом, чтобы ноги его были обращены к солнцу и чтобы все тело, кроме головы, равномерно освещалось солнцем. На голову надевают панамку, кепку или любой головной убор светлого цвета во избежание перегревания; могут быть надеты очки с темными светофильтрами. Не всегда просто уложить ребенка на топчан для принятия солнечных ванн, руководствуясь строгими методическими предписаниями. Если ребенок по тем или иным причинам не может лечь на топчан, не следует его к этому принуждать. Принятие солнечных ванн в подвижном состоянии не менее полезно, чем в статическом положении. Вместе с тем важно, чтобы во время игр и принятия солнечных ванн не было перегрева, а когда солнечные ванны сочетаются с водными процедурами - переохлаждения. Необходимо строго следить за характером терморегуляции и временем, проведенным под прямыми солнечными лучами; чередуют игры на солнце и в тени. Долгое пребывание детей под прямыми солнечными лучами может принести вред: наступает утомление, скелетная мускулатура чрезмерно расслабляется, тонус ее отсутствует, возникает астеническое состояние - слабость, отсутствие аппетита, плохой сон.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sz w:val="28"/>
          <w:szCs w:val="28"/>
        </w:rPr>
        <w:t xml:space="preserve">Если солнечные ванны проводят в положении лежа, то сначала к солнцу обращается передняя поверхность тела, затем - задняя. Детям дошкольного возраста сначала облучают </w:t>
      </w:r>
      <w:proofErr w:type="gramStart"/>
      <w:r w:rsidRPr="0096082B">
        <w:rPr>
          <w:rFonts w:ascii="Times New Roman" w:eastAsia="Times New Roman" w:hAnsi="Times New Roman" w:cs="Times New Roman"/>
          <w:sz w:val="28"/>
          <w:szCs w:val="28"/>
        </w:rPr>
        <w:t>переднюю</w:t>
      </w:r>
      <w:proofErr w:type="gramEnd"/>
      <w:r w:rsidRPr="0096082B">
        <w:rPr>
          <w:rFonts w:ascii="Times New Roman" w:eastAsia="Times New Roman" w:hAnsi="Times New Roman" w:cs="Times New Roman"/>
          <w:sz w:val="28"/>
          <w:szCs w:val="28"/>
        </w:rPr>
        <w:t xml:space="preserve"> поверхность тела, далее - правый бок, после чего ребенок поворачивается на живот, облучая спину, затем левый бок. При приеме солнечной ванны ребенку дают пить.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sz w:val="28"/>
          <w:szCs w:val="28"/>
        </w:rPr>
        <w:t>Как было отмечено, имеет большое значение правильное дозирование времени процедуры. В настоящее время разработаны нормы, основанные на калорическом принципе. При этом учитывается количество килоджоулей, падающих на 1 см</w:t>
      </w:r>
      <w:proofErr w:type="gramStart"/>
      <w:r w:rsidRPr="0096082B">
        <w:rPr>
          <w:rFonts w:ascii="Times New Roman" w:eastAsia="Times New Roman" w:hAnsi="Times New Roman" w:cs="Times New Roman"/>
          <w:sz w:val="28"/>
          <w:szCs w:val="28"/>
          <w:vertAlign w:val="superscript"/>
        </w:rPr>
        <w:t>2</w:t>
      </w:r>
      <w:proofErr w:type="gramEnd"/>
      <w:r w:rsidRPr="0096082B">
        <w:rPr>
          <w:rFonts w:ascii="Times New Roman" w:eastAsia="Times New Roman" w:hAnsi="Times New Roman" w:cs="Times New Roman"/>
          <w:sz w:val="28"/>
          <w:szCs w:val="28"/>
        </w:rPr>
        <w:t xml:space="preserve"> поверхности тела. Постепенность дозирования ванн рассчитана на то, что первые ванны начинаются с приема 8,3736 - 12,5604 кДж (2-3 ккал) с прибавлением ежедневно 4,1868 - 8,3736 кДж (1-2 ккал) при максимальном их количестве, равном 62,7710-125,6040 кДж (15-30 ккал).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sz w:val="28"/>
          <w:szCs w:val="28"/>
        </w:rPr>
        <w:t xml:space="preserve">Вместе с тем в повседневной практике измерение количества калорий не всегда представляется возможным. Поэтому увеличивают продолжительность приема ванн ежедневно на несколько минут. Для средней полосы нашей страны предложена </w:t>
      </w:r>
      <w:r w:rsidRPr="0096082B">
        <w:rPr>
          <w:rFonts w:ascii="Times New Roman" w:eastAsia="Times New Roman" w:hAnsi="Times New Roman" w:cs="Times New Roman"/>
          <w:sz w:val="28"/>
          <w:szCs w:val="28"/>
        </w:rPr>
        <w:lastRenderedPageBreak/>
        <w:t xml:space="preserve">примерная схема Е. Д. </w:t>
      </w:r>
      <w:proofErr w:type="spellStart"/>
      <w:r w:rsidRPr="0096082B">
        <w:rPr>
          <w:rFonts w:ascii="Times New Roman" w:eastAsia="Times New Roman" w:hAnsi="Times New Roman" w:cs="Times New Roman"/>
          <w:sz w:val="28"/>
          <w:szCs w:val="28"/>
        </w:rPr>
        <w:t>Заблудовской</w:t>
      </w:r>
      <w:proofErr w:type="spellEnd"/>
      <w:r w:rsidRPr="0096082B">
        <w:rPr>
          <w:rFonts w:ascii="Times New Roman" w:eastAsia="Times New Roman" w:hAnsi="Times New Roman" w:cs="Times New Roman"/>
          <w:sz w:val="28"/>
          <w:szCs w:val="28"/>
        </w:rPr>
        <w:t xml:space="preserve"> для детей как раннего, так и дошкольного возраста. Данная схема рассчитана на прием солнечных ванн в количестве 20-30 за лето. Детям слабым, отстающим в росте и развитии, часто болеющим рекомендуется уменьшить количество ванн до 20, и их продолжительность не должна превышать 15-20 мин.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sz w:val="28"/>
          <w:szCs w:val="28"/>
        </w:rPr>
        <w:t xml:space="preserve">Заключительная часть всего комплекса солнечных ванн состоит в принятии световоздушных ванн и водных процедур. Водные процедуры необходимы в связи с тем, что во время солнечных ванн происходит снижение, а подчас и падение мышечного тонуса, что ведет к падению артериального давления из-за низкого сосудистого периферического сопротивления.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sz w:val="28"/>
          <w:szCs w:val="28"/>
        </w:rPr>
        <w:t xml:space="preserve">Водные процедуры обычно нормализуют приведенные параметры к исходному уровню, что делает принятие солнечных ванн в целом полезной процедурой.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sz w:val="28"/>
          <w:szCs w:val="28"/>
        </w:rPr>
        <w:t xml:space="preserve">Водные процедуры принимают различным образом в зависимости от наличия соответствующих средств - простое обливание, душ, купание в бассейне (температура воды для обливания указана в разделе "Закаливание и адаптация к водной среде").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sz w:val="28"/>
          <w:szCs w:val="28"/>
        </w:rPr>
        <w:t xml:space="preserve">Следует иметь в виду, что детям раннего возраста водные процедуры можно принимать только после солнечных ванн, а не до них. Обязательным условием является вытирание ребенка, особенно спины и груди (переохлаждение детского организма происходит при влажной коже).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sz w:val="28"/>
          <w:szCs w:val="28"/>
        </w:rPr>
        <w:t xml:space="preserve">Существуют клинические признаки, определяющие необходимость прекращения солнечных ванн. Одни из них связаны с перегревом: покраснение кожи, повышение потоотделения и возбудимости ребенка или, напротив, снижение тонуса скелетной мускулатуры, наступление адинамии, жалобы на усталость, головную боль. Другие свидетельствуют о переохлаждении ребенка: снижение температуры конечностей (особенно пальцев рук и ног), появление бледного, а подчас и синюшного оттенка кожи и дрожи. Данные признаки говорят о наличии серьезного переохлаждения детей.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sz w:val="28"/>
          <w:szCs w:val="28"/>
        </w:rPr>
        <w:t xml:space="preserve">При состоянии дискомфорта, напряжения следует прекратить ванну.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sz w:val="28"/>
          <w:szCs w:val="28"/>
        </w:rPr>
        <w:t>Побледнение кожных покровов свидетельствует о включении сосудистого компонента терморегуляции. Напряжение в поведении в целом говорит о реакции организма на температурные воздействия. В особенности это важно на начальном этапе закаливания организма. При наличии адаптивных свой</w:t>
      </w:r>
      <w:proofErr w:type="gramStart"/>
      <w:r w:rsidRPr="0096082B">
        <w:rPr>
          <w:rFonts w:ascii="Times New Roman" w:eastAsia="Times New Roman" w:hAnsi="Times New Roman" w:cs="Times New Roman"/>
          <w:sz w:val="28"/>
          <w:szCs w:val="28"/>
        </w:rPr>
        <w:t>ств вс</w:t>
      </w:r>
      <w:proofErr w:type="gramEnd"/>
      <w:r w:rsidRPr="0096082B">
        <w:rPr>
          <w:rFonts w:ascii="Times New Roman" w:eastAsia="Times New Roman" w:hAnsi="Times New Roman" w:cs="Times New Roman"/>
          <w:sz w:val="28"/>
          <w:szCs w:val="28"/>
        </w:rPr>
        <w:t xml:space="preserve">е перечисленные симптомы могут свидетельствовать только лишь о </w:t>
      </w:r>
      <w:proofErr w:type="spellStart"/>
      <w:r w:rsidRPr="0096082B">
        <w:rPr>
          <w:rFonts w:ascii="Times New Roman" w:eastAsia="Times New Roman" w:hAnsi="Times New Roman" w:cs="Times New Roman"/>
          <w:sz w:val="28"/>
          <w:szCs w:val="28"/>
        </w:rPr>
        <w:t>терморегуляционных</w:t>
      </w:r>
      <w:proofErr w:type="spellEnd"/>
      <w:r w:rsidRPr="0096082B">
        <w:rPr>
          <w:rFonts w:ascii="Times New Roman" w:eastAsia="Times New Roman" w:hAnsi="Times New Roman" w:cs="Times New Roman"/>
          <w:sz w:val="28"/>
          <w:szCs w:val="28"/>
        </w:rPr>
        <w:t xml:space="preserve"> реакциях организма без угрозы состоянию здоровья.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sz w:val="28"/>
          <w:szCs w:val="28"/>
        </w:rPr>
        <w:t xml:space="preserve">Падение массы тела ребенка, плохой сон и аппетит являются противопоказаниями для продолжения курса солнечных ванн. Если последние явились причиной плохого самочувствия, следует заменить их световоздушными ваннами.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i/>
          <w:iCs/>
          <w:sz w:val="28"/>
          <w:szCs w:val="28"/>
        </w:rPr>
        <w:t>Противопоказаниями</w:t>
      </w:r>
      <w:r w:rsidRPr="0096082B">
        <w:rPr>
          <w:rFonts w:ascii="Times New Roman" w:eastAsia="Times New Roman" w:hAnsi="Times New Roman" w:cs="Times New Roman"/>
          <w:sz w:val="28"/>
          <w:szCs w:val="28"/>
        </w:rPr>
        <w:t xml:space="preserve"> к принятию солнечных ванн являются повышенная температура тела ребенка, все формы диспепсий, кишечные инфекционные заболевания, острые воспалительные заболевания, туберкулез легких. </w:t>
      </w:r>
      <w:proofErr w:type="gramStart"/>
      <w:r w:rsidRPr="0096082B">
        <w:rPr>
          <w:rFonts w:ascii="Times New Roman" w:eastAsia="Times New Roman" w:hAnsi="Times New Roman" w:cs="Times New Roman"/>
          <w:sz w:val="28"/>
          <w:szCs w:val="28"/>
        </w:rPr>
        <w:t>Последний</w:t>
      </w:r>
      <w:proofErr w:type="gramEnd"/>
      <w:r w:rsidRPr="0096082B">
        <w:rPr>
          <w:rFonts w:ascii="Times New Roman" w:eastAsia="Times New Roman" w:hAnsi="Times New Roman" w:cs="Times New Roman"/>
          <w:sz w:val="28"/>
          <w:szCs w:val="28"/>
        </w:rPr>
        <w:t xml:space="preserve"> является относительным противопоказанием. Врач решает вопрос о возможности принятия солнечных ванн в зависимости от течения болезни и состояния больного.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sz w:val="28"/>
          <w:szCs w:val="28"/>
        </w:rPr>
        <w:t xml:space="preserve">Абсолютным противопоказанием является высокая температура воздуха (выше 30 °С), в особенности для детей, постоянно проживающих в средней полосе страны. </w:t>
      </w:r>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b/>
          <w:bCs/>
          <w:sz w:val="28"/>
          <w:szCs w:val="28"/>
        </w:rPr>
        <w:lastRenderedPageBreak/>
        <w:t>Организационные мероприятия при проведении световоздушных и солнечных ванн в детских коллективах</w:t>
      </w:r>
      <w:r w:rsidRPr="0096082B">
        <w:rPr>
          <w:rFonts w:ascii="Times New Roman" w:eastAsia="Times New Roman" w:hAnsi="Times New Roman" w:cs="Times New Roman"/>
          <w:sz w:val="28"/>
          <w:szCs w:val="28"/>
        </w:rPr>
        <w:t xml:space="preserve">. </w:t>
      </w:r>
      <w:proofErr w:type="gramStart"/>
      <w:r w:rsidRPr="0096082B">
        <w:rPr>
          <w:rFonts w:ascii="Times New Roman" w:eastAsia="Times New Roman" w:hAnsi="Times New Roman" w:cs="Times New Roman"/>
          <w:sz w:val="28"/>
          <w:szCs w:val="28"/>
        </w:rPr>
        <w:t xml:space="preserve">Для проведения световоздушных ванн необходимы специальный врачебный контроль и учет проведенных процедур. </w:t>
      </w:r>
      <w:proofErr w:type="gramEnd"/>
    </w:p>
    <w:p w:rsidR="0096082B" w:rsidRPr="0096082B" w:rsidRDefault="0096082B" w:rsidP="0096082B">
      <w:pPr>
        <w:spacing w:after="0" w:line="240" w:lineRule="auto"/>
        <w:jc w:val="both"/>
        <w:rPr>
          <w:rFonts w:ascii="Times New Roman" w:eastAsia="Times New Roman" w:hAnsi="Times New Roman" w:cs="Times New Roman"/>
          <w:sz w:val="28"/>
          <w:szCs w:val="28"/>
        </w:rPr>
      </w:pPr>
      <w:r w:rsidRPr="0096082B">
        <w:rPr>
          <w:rFonts w:ascii="Times New Roman" w:eastAsia="Times New Roman" w:hAnsi="Times New Roman" w:cs="Times New Roman"/>
          <w:sz w:val="28"/>
          <w:szCs w:val="28"/>
        </w:rPr>
        <w:t xml:space="preserve">Следует отметить, что не только специальные световоздушные и солнечные ванны могут быть эффективными для закаливания детей. Не меньшее значение имеет освещение помещений детских дошкольных и лечебно-профилактических учреждений солнечным светом и, в частности, УФ. Обычное оконное стекло сильно ограничивает проникновение в помещение </w:t>
      </w:r>
      <w:proofErr w:type="spellStart"/>
      <w:proofErr w:type="gramStart"/>
      <w:r w:rsidRPr="0096082B">
        <w:rPr>
          <w:rFonts w:ascii="Times New Roman" w:eastAsia="Times New Roman" w:hAnsi="Times New Roman" w:cs="Times New Roman"/>
          <w:sz w:val="28"/>
          <w:szCs w:val="28"/>
        </w:rPr>
        <w:t>УФ-излучения</w:t>
      </w:r>
      <w:proofErr w:type="spellEnd"/>
      <w:proofErr w:type="gramEnd"/>
      <w:r w:rsidRPr="0096082B">
        <w:rPr>
          <w:rFonts w:ascii="Times New Roman" w:eastAsia="Times New Roman" w:hAnsi="Times New Roman" w:cs="Times New Roman"/>
          <w:sz w:val="28"/>
          <w:szCs w:val="28"/>
        </w:rPr>
        <w:t xml:space="preserve"> солнца. Поглощение </w:t>
      </w:r>
      <w:proofErr w:type="spellStart"/>
      <w:proofErr w:type="gramStart"/>
      <w:r w:rsidRPr="0096082B">
        <w:rPr>
          <w:rFonts w:ascii="Times New Roman" w:eastAsia="Times New Roman" w:hAnsi="Times New Roman" w:cs="Times New Roman"/>
          <w:sz w:val="28"/>
          <w:szCs w:val="28"/>
        </w:rPr>
        <w:t>УФ-лучей</w:t>
      </w:r>
      <w:proofErr w:type="spellEnd"/>
      <w:proofErr w:type="gramEnd"/>
      <w:r w:rsidRPr="0096082B">
        <w:rPr>
          <w:rFonts w:ascii="Times New Roman" w:eastAsia="Times New Roman" w:hAnsi="Times New Roman" w:cs="Times New Roman"/>
          <w:sz w:val="28"/>
          <w:szCs w:val="28"/>
        </w:rPr>
        <w:t xml:space="preserve"> в наиболее биологически активной области 310-340 нм достигает 60-98 %. В последние годы разработан метод получения стекла на основе обогащения песков. Такие стекла получили название "обогащенных". В "обогащенном" стекле отсутствуют окислы железа и другие примеси, которые задерживают </w:t>
      </w:r>
      <w:proofErr w:type="spellStart"/>
      <w:proofErr w:type="gramStart"/>
      <w:r w:rsidRPr="0096082B">
        <w:rPr>
          <w:rFonts w:ascii="Times New Roman" w:eastAsia="Times New Roman" w:hAnsi="Times New Roman" w:cs="Times New Roman"/>
          <w:sz w:val="28"/>
          <w:szCs w:val="28"/>
        </w:rPr>
        <w:t>УФ-лучи</w:t>
      </w:r>
      <w:proofErr w:type="spellEnd"/>
      <w:proofErr w:type="gramEnd"/>
      <w:r w:rsidRPr="0096082B">
        <w:rPr>
          <w:rFonts w:ascii="Times New Roman" w:eastAsia="Times New Roman" w:hAnsi="Times New Roman" w:cs="Times New Roman"/>
          <w:sz w:val="28"/>
          <w:szCs w:val="28"/>
        </w:rPr>
        <w:t xml:space="preserve">. Показано, что </w:t>
      </w:r>
      <w:proofErr w:type="spellStart"/>
      <w:proofErr w:type="gramStart"/>
      <w:r w:rsidRPr="0096082B">
        <w:rPr>
          <w:rFonts w:ascii="Times New Roman" w:eastAsia="Times New Roman" w:hAnsi="Times New Roman" w:cs="Times New Roman"/>
          <w:sz w:val="28"/>
          <w:szCs w:val="28"/>
        </w:rPr>
        <w:t>УФ-солнечное</w:t>
      </w:r>
      <w:proofErr w:type="spellEnd"/>
      <w:proofErr w:type="gramEnd"/>
      <w:r w:rsidRPr="0096082B">
        <w:rPr>
          <w:rFonts w:ascii="Times New Roman" w:eastAsia="Times New Roman" w:hAnsi="Times New Roman" w:cs="Times New Roman"/>
          <w:sz w:val="28"/>
          <w:szCs w:val="28"/>
        </w:rPr>
        <w:t xml:space="preserve"> излучение, проходящее через "обогащенное" стекло, вызывает ликвидацию нежелательных сезонных сдвигов в минеральном обмене у детей, улучшает иммунологические реакции, способствует росту детского организма, что в целом повышает устойчивость организма к инфекционным заболеваниям</w:t>
      </w:r>
    </w:p>
    <w:p w:rsidR="00723A49" w:rsidRPr="0096082B" w:rsidRDefault="00723A49" w:rsidP="0096082B">
      <w:pPr>
        <w:spacing w:after="0"/>
        <w:ind w:left="420"/>
        <w:jc w:val="both"/>
        <w:rPr>
          <w:rFonts w:ascii="Times New Roman" w:hAnsi="Times New Roman" w:cs="Times New Roman"/>
          <w:b/>
          <w:sz w:val="28"/>
          <w:szCs w:val="28"/>
        </w:rPr>
      </w:pPr>
    </w:p>
    <w:p w:rsidR="00723A49" w:rsidRPr="0096082B" w:rsidRDefault="00723A49" w:rsidP="0096082B">
      <w:pPr>
        <w:spacing w:after="0"/>
        <w:ind w:left="420"/>
        <w:jc w:val="both"/>
        <w:rPr>
          <w:rFonts w:ascii="Times New Roman" w:hAnsi="Times New Roman" w:cs="Times New Roman"/>
          <w:b/>
          <w:sz w:val="28"/>
          <w:szCs w:val="28"/>
        </w:rPr>
      </w:pPr>
    </w:p>
    <w:p w:rsidR="00723A49" w:rsidRPr="0096082B" w:rsidRDefault="00723A49" w:rsidP="0096082B">
      <w:pPr>
        <w:spacing w:after="0"/>
        <w:ind w:left="420"/>
        <w:jc w:val="both"/>
        <w:rPr>
          <w:rFonts w:ascii="Times New Roman" w:hAnsi="Times New Roman" w:cs="Times New Roman"/>
          <w:b/>
          <w:sz w:val="28"/>
          <w:szCs w:val="28"/>
        </w:rPr>
      </w:pPr>
    </w:p>
    <w:p w:rsidR="00723A49" w:rsidRPr="0096082B" w:rsidRDefault="00723A49" w:rsidP="0096082B">
      <w:pPr>
        <w:spacing w:after="0"/>
        <w:ind w:left="420"/>
        <w:jc w:val="both"/>
        <w:rPr>
          <w:rFonts w:ascii="Times New Roman" w:hAnsi="Times New Roman" w:cs="Times New Roman"/>
          <w:b/>
          <w:sz w:val="28"/>
          <w:szCs w:val="28"/>
        </w:rPr>
      </w:pPr>
    </w:p>
    <w:p w:rsidR="00723A49" w:rsidRPr="0096082B" w:rsidRDefault="00723A49" w:rsidP="0096082B">
      <w:pPr>
        <w:spacing w:after="0"/>
        <w:ind w:left="420"/>
        <w:jc w:val="both"/>
        <w:rPr>
          <w:rFonts w:ascii="Times New Roman" w:hAnsi="Times New Roman" w:cs="Times New Roman"/>
          <w:b/>
          <w:sz w:val="28"/>
          <w:szCs w:val="28"/>
        </w:rPr>
      </w:pPr>
    </w:p>
    <w:p w:rsidR="00407992" w:rsidRPr="0096082B" w:rsidRDefault="00407992" w:rsidP="0096082B">
      <w:pPr>
        <w:spacing w:after="0"/>
        <w:jc w:val="both"/>
        <w:rPr>
          <w:rFonts w:ascii="Times New Roman" w:hAnsi="Times New Roman" w:cs="Times New Roman"/>
          <w:b/>
          <w:sz w:val="28"/>
          <w:szCs w:val="28"/>
        </w:rPr>
      </w:pPr>
    </w:p>
    <w:sectPr w:rsidR="00407992" w:rsidRPr="0096082B" w:rsidSect="0096082B">
      <w:pgSz w:w="11906" w:h="16838"/>
      <w:pgMar w:top="709" w:right="850" w:bottom="1134"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573DAA"/>
    <w:multiLevelType w:val="hybridMultilevel"/>
    <w:tmpl w:val="4A90FE58"/>
    <w:lvl w:ilvl="0" w:tplc="B3DED7BE">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
    <w:nsid w:val="637722C5"/>
    <w:multiLevelType w:val="hybridMultilevel"/>
    <w:tmpl w:val="8072FB5A"/>
    <w:lvl w:ilvl="0" w:tplc="CEAA0288">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9"/>
  <w:proofState w:spelling="clean" w:grammar="clean"/>
  <w:defaultTabStop w:val="708"/>
  <w:characterSpacingControl w:val="doNotCompress"/>
  <w:compat>
    <w:useFELayout/>
  </w:compat>
  <w:rsids>
    <w:rsidRoot w:val="008301BA"/>
    <w:rsid w:val="001B3B50"/>
    <w:rsid w:val="00407992"/>
    <w:rsid w:val="004E0166"/>
    <w:rsid w:val="00516364"/>
    <w:rsid w:val="00723A49"/>
    <w:rsid w:val="00745B2B"/>
    <w:rsid w:val="008301BA"/>
    <w:rsid w:val="0096082B"/>
    <w:rsid w:val="00E1407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4074"/>
  </w:style>
  <w:style w:type="paragraph" w:styleId="2">
    <w:name w:val="heading 2"/>
    <w:basedOn w:val="a"/>
    <w:link w:val="20"/>
    <w:uiPriority w:val="9"/>
    <w:qFormat/>
    <w:rsid w:val="0096082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07992"/>
    <w:pPr>
      <w:ind w:left="720"/>
      <w:contextualSpacing/>
    </w:pPr>
  </w:style>
  <w:style w:type="character" w:customStyle="1" w:styleId="20">
    <w:name w:val="Заголовок 2 Знак"/>
    <w:basedOn w:val="a0"/>
    <w:link w:val="2"/>
    <w:uiPriority w:val="9"/>
    <w:rsid w:val="0096082B"/>
    <w:rPr>
      <w:rFonts w:ascii="Times New Roman" w:eastAsia="Times New Roman" w:hAnsi="Times New Roman" w:cs="Times New Roman"/>
      <w:b/>
      <w:bCs/>
      <w:sz w:val="36"/>
      <w:szCs w:val="36"/>
    </w:rPr>
  </w:style>
  <w:style w:type="paragraph" w:styleId="a4">
    <w:name w:val="Normal (Web)"/>
    <w:basedOn w:val="a"/>
    <w:uiPriority w:val="99"/>
    <w:semiHidden/>
    <w:unhideWhenUsed/>
    <w:rsid w:val="0096082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599918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1</Pages>
  <Words>2064</Words>
  <Characters>11769</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cp:lastPrinted>2014-07-10T10:56:00Z</cp:lastPrinted>
  <dcterms:created xsi:type="dcterms:W3CDTF">2014-07-09T11:11:00Z</dcterms:created>
  <dcterms:modified xsi:type="dcterms:W3CDTF">2014-07-15T07:41:00Z</dcterms:modified>
</cp:coreProperties>
</file>